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37" w:rsidRPr="00620C37" w:rsidRDefault="00620C37" w:rsidP="0062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EastAsia" w:hAnsi="Verdana" w:cs="Arial"/>
          <w:b/>
          <w:color w:val="000000"/>
          <w:sz w:val="24"/>
          <w:szCs w:val="32"/>
          <w:lang w:val="en-GB" w:eastAsia="en-GB"/>
        </w:rPr>
      </w:pPr>
      <w:r w:rsidRPr="00620C37">
        <w:rPr>
          <w:rFonts w:ascii="Verdana" w:eastAsiaTheme="minorEastAsia" w:hAnsi="Verdana" w:cs="Arial"/>
          <w:b/>
          <w:color w:val="000000"/>
          <w:sz w:val="24"/>
          <w:szCs w:val="32"/>
          <w:lang w:val="en-GB" w:eastAsia="en-GB"/>
        </w:rPr>
        <w:t>Key Achievements</w:t>
      </w:r>
      <w:r>
        <w:rPr>
          <w:rFonts w:ascii="Verdana" w:eastAsiaTheme="minorEastAsia" w:hAnsi="Verdana" w:cs="Arial"/>
          <w:b/>
          <w:color w:val="000000"/>
          <w:sz w:val="24"/>
          <w:szCs w:val="32"/>
          <w:lang w:val="en-GB" w:eastAsia="en-GB"/>
        </w:rPr>
        <w:t xml:space="preserve"> (32-19)</w:t>
      </w: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both"/>
        <w:rPr>
          <w:rFonts w:ascii="Calibri" w:eastAsia="Times New Roman" w:hAnsi="Calibri" w:cs="Arial"/>
          <w:color w:val="000000"/>
          <w:sz w:val="24"/>
          <w:szCs w:val="24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left="72" w:right="-27"/>
        <w:jc w:val="both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  <w:r w:rsidRPr="00620C37"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  <w:t xml:space="preserve">Having read the competencies and thought about the demands of the role, for each of the five competencies below, please briefly (max 250 words for each) demonstrate a specific example which illustrates how you have developed the relevant competency during your career to date and which clearly demonstrates your suitability for this position. </w:t>
      </w: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left="72" w:right="-27"/>
        <w:jc w:val="both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left="72" w:right="-27"/>
        <w:jc w:val="both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  <w:r w:rsidRPr="00620C37"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  <w:t xml:space="preserve">Ideally, your answer should highlight include all elements of the STAR competency framework – which is outlined below: </w:t>
      </w: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left="72" w:right="-27"/>
        <w:jc w:val="both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left="72" w:right="-27"/>
        <w:jc w:val="both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both"/>
        <w:rPr>
          <w:rFonts w:ascii="Verdana" w:eastAsia="Times New Roman" w:hAnsi="Verdana" w:cs="Arial"/>
          <w:color w:val="000000"/>
          <w:sz w:val="20"/>
          <w:szCs w:val="20"/>
          <w:highlight w:val="yellow"/>
          <w:lang w:val="en-GB"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6996"/>
      </w:tblGrid>
      <w:tr w:rsidR="00620C37" w:rsidRPr="00620C37" w:rsidTr="006207E7">
        <w:tc>
          <w:tcPr>
            <w:tcW w:w="1276" w:type="dxa"/>
          </w:tcPr>
          <w:p w:rsidR="00620C37" w:rsidRPr="00620C37" w:rsidRDefault="00620C37" w:rsidP="00620C37">
            <w:pPr>
              <w:tabs>
                <w:tab w:val="left" w:pos="0"/>
              </w:tabs>
              <w:suppressAutoHyphens/>
              <w:ind w:right="-2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620C3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S</w:t>
            </w: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ituation </w:t>
            </w:r>
          </w:p>
        </w:tc>
        <w:tc>
          <w:tcPr>
            <w:tcW w:w="6996" w:type="dxa"/>
          </w:tcPr>
          <w:p w:rsidR="00620C37" w:rsidRPr="00620C37" w:rsidRDefault="00620C37" w:rsidP="00620C37">
            <w:pPr>
              <w:tabs>
                <w:tab w:val="left" w:pos="0"/>
              </w:tabs>
              <w:suppressAutoHyphens/>
              <w:ind w:right="-2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Present a challenging situation you found yourself in</w:t>
            </w:r>
          </w:p>
        </w:tc>
      </w:tr>
      <w:tr w:rsidR="00620C37" w:rsidRPr="00620C37" w:rsidTr="006207E7">
        <w:tc>
          <w:tcPr>
            <w:tcW w:w="1276" w:type="dxa"/>
          </w:tcPr>
          <w:p w:rsidR="00620C37" w:rsidRPr="00620C37" w:rsidRDefault="00620C37" w:rsidP="00620C37">
            <w:pPr>
              <w:suppressAutoHyphens/>
              <w:ind w:right="-2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620C3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T</w:t>
            </w: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ask</w:t>
            </w:r>
          </w:p>
        </w:tc>
        <w:tc>
          <w:tcPr>
            <w:tcW w:w="6996" w:type="dxa"/>
          </w:tcPr>
          <w:p w:rsidR="00620C37" w:rsidRPr="00620C37" w:rsidRDefault="00620C37" w:rsidP="00620C37">
            <w:pPr>
              <w:tabs>
                <w:tab w:val="left" w:pos="0"/>
              </w:tabs>
              <w:suppressAutoHyphens/>
              <w:ind w:right="-2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What did you need to achieve from the situation? </w:t>
            </w:r>
          </w:p>
        </w:tc>
      </w:tr>
      <w:tr w:rsidR="00620C37" w:rsidRPr="00620C37" w:rsidTr="006207E7">
        <w:tc>
          <w:tcPr>
            <w:tcW w:w="1276" w:type="dxa"/>
          </w:tcPr>
          <w:p w:rsidR="00620C37" w:rsidRPr="00620C37" w:rsidRDefault="00620C37" w:rsidP="00620C37">
            <w:pPr>
              <w:suppressAutoHyphens/>
              <w:ind w:right="-2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620C3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A</w:t>
            </w: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ction</w:t>
            </w:r>
          </w:p>
        </w:tc>
        <w:tc>
          <w:tcPr>
            <w:tcW w:w="6996" w:type="dxa"/>
          </w:tcPr>
          <w:p w:rsidR="00620C37" w:rsidRPr="00620C37" w:rsidRDefault="00620C37" w:rsidP="00620C37">
            <w:pPr>
              <w:tabs>
                <w:tab w:val="left" w:pos="0"/>
              </w:tabs>
              <w:suppressAutoHyphens/>
              <w:ind w:right="-2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What action did you personally take to achieve this? </w:t>
            </w:r>
          </w:p>
        </w:tc>
      </w:tr>
      <w:tr w:rsidR="00620C37" w:rsidRPr="00620C37" w:rsidTr="006207E7">
        <w:tc>
          <w:tcPr>
            <w:tcW w:w="1276" w:type="dxa"/>
          </w:tcPr>
          <w:p w:rsidR="00620C37" w:rsidRPr="00620C37" w:rsidRDefault="00620C37" w:rsidP="00620C37">
            <w:pPr>
              <w:suppressAutoHyphens/>
              <w:ind w:right="-2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620C3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R</w:t>
            </w: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esult</w:t>
            </w:r>
          </w:p>
        </w:tc>
        <w:tc>
          <w:tcPr>
            <w:tcW w:w="6996" w:type="dxa"/>
          </w:tcPr>
          <w:p w:rsidR="00620C37" w:rsidRPr="00620C37" w:rsidRDefault="00620C37" w:rsidP="00620C37">
            <w:pPr>
              <w:tabs>
                <w:tab w:val="left" w:pos="0"/>
              </w:tabs>
              <w:suppressAutoHyphens/>
              <w:ind w:right="-27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What was the result of your action? </w:t>
            </w:r>
          </w:p>
        </w:tc>
      </w:tr>
    </w:tbl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left="72" w:right="-27"/>
        <w:jc w:val="both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  <w:r w:rsidRPr="00620C37"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  <w:t>These examples may be assessed as part of the shortlisting process.</w:t>
      </w: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  <w:r w:rsidRPr="00620C37"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  <w:t>Please complete all sections of the form below.</w:t>
      </w: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Verdana" w:eastAsia="Times New Roman" w:hAnsi="Verdana" w:cs="Arial"/>
          <w:color w:val="000000"/>
          <w:sz w:val="20"/>
          <w:szCs w:val="20"/>
          <w:lang w:val="en-GB" w:eastAsia="en-GB"/>
        </w:rPr>
      </w:pPr>
    </w:p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center"/>
        <w:rPr>
          <w:rFonts w:ascii="Calibri" w:eastAsia="Times New Roman" w:hAnsi="Calibri" w:cs="Arial"/>
          <w:b/>
          <w:color w:val="000000"/>
          <w:sz w:val="32"/>
          <w:szCs w:val="32"/>
          <w:lang w:val="en-GB" w:eastAsia="en-GB"/>
        </w:rPr>
      </w:pPr>
    </w:p>
    <w:tbl>
      <w:tblPr>
        <w:tblpPr w:leftFromText="180" w:rightFromText="180" w:vertAnchor="text" w:horzAnchor="margin" w:tblpXSpec="center" w:tblpY="85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620C37" w:rsidRPr="00620C37" w:rsidTr="006207E7">
        <w:trPr>
          <w:trHeight w:val="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0C37" w:rsidRPr="00620C37" w:rsidRDefault="00620C37" w:rsidP="00620C37">
            <w:pPr>
              <w:tabs>
                <w:tab w:val="left" w:pos="709"/>
                <w:tab w:val="left" w:pos="1985"/>
                <w:tab w:val="left" w:pos="2552"/>
              </w:tabs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Arial"/>
                <w:b/>
                <w:color w:val="000000"/>
                <w:sz w:val="32"/>
                <w:szCs w:val="32"/>
                <w:lang w:val="en-GB" w:eastAsia="en-GB"/>
              </w:rPr>
              <w:lastRenderedPageBreak/>
              <w:t>Key Achievements Form</w:t>
            </w:r>
            <w:r>
              <w:rPr>
                <w:rFonts w:ascii="Verdana" w:eastAsia="Times New Roman" w:hAnsi="Verdana" w:cs="Arial"/>
                <w:b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</w:tr>
      <w:tr w:rsidR="00620C37" w:rsidRPr="00620C37" w:rsidTr="006207E7">
        <w:trPr>
          <w:trHeight w:val="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n-GB"/>
              </w:rPr>
              <w:t xml:space="preserve">Name:  </w:t>
            </w:r>
          </w:p>
        </w:tc>
      </w:tr>
      <w:tr w:rsidR="00620C37" w:rsidRPr="00620C37" w:rsidTr="006207E7">
        <w:trPr>
          <w:trHeight w:val="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n-GB"/>
              </w:rPr>
              <w:t>Reference Number:</w:t>
            </w:r>
            <w:bookmarkStart w:id="0" w:name="_GoBack"/>
            <w:r w:rsidRPr="00620C3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n-US" w:eastAsia="en-GB"/>
              </w:rPr>
              <w:t>32-19</w:t>
            </w:r>
            <w:bookmarkEnd w:id="0"/>
          </w:p>
        </w:tc>
      </w:tr>
      <w:tr w:rsidR="00620C37" w:rsidRPr="00620C37" w:rsidTr="006207E7">
        <w:trPr>
          <w:trHeight w:val="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n-US" w:eastAsia="en-GB"/>
              </w:rPr>
              <w:t>Leadership and Strategic Direction:</w:t>
            </w:r>
          </w:p>
        </w:tc>
      </w:tr>
      <w:tr w:rsidR="00620C37" w:rsidRPr="00620C37" w:rsidTr="006207E7">
        <w:trPr>
          <w:trHeight w:val="127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  <w:t>Answer:</w:t>
            </w: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20C37" w:rsidRPr="00620C37" w:rsidTr="006207E7">
        <w:trPr>
          <w:trHeight w:val="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Calibri"/>
                <w:b/>
                <w:sz w:val="20"/>
                <w:szCs w:val="20"/>
                <w:lang w:val="en-GB" w:eastAsia="en-GB"/>
              </w:rPr>
              <w:t>Judgement</w:t>
            </w:r>
            <w:r w:rsidRPr="00620C37">
              <w:rPr>
                <w:rFonts w:ascii="Verdana" w:eastAsia="Times New Roman" w:hAnsi="Verdana" w:cs="Calibri"/>
                <w:b/>
                <w:sz w:val="20"/>
                <w:szCs w:val="20"/>
                <w:lang w:val="en-US" w:eastAsia="en-GB"/>
              </w:rPr>
              <w:t xml:space="preserve"> &amp; Decision Making:</w:t>
            </w:r>
          </w:p>
        </w:tc>
      </w:tr>
      <w:tr w:rsidR="00620C37" w:rsidRPr="00620C37" w:rsidTr="006207E7">
        <w:trPr>
          <w:trHeight w:val="12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  <w:t>Answer:</w:t>
            </w: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20C37" w:rsidRPr="00620C37" w:rsidTr="006207E7">
        <w:trPr>
          <w:trHeight w:val="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Calibri"/>
                <w:b/>
                <w:sz w:val="20"/>
                <w:szCs w:val="20"/>
                <w:lang w:val="en-US" w:eastAsia="en-GB"/>
              </w:rPr>
              <w:t>Management &amp; Delivery of Results:</w:t>
            </w:r>
          </w:p>
        </w:tc>
      </w:tr>
      <w:tr w:rsidR="00620C37" w:rsidRPr="00620C37" w:rsidTr="006207E7">
        <w:trPr>
          <w:trHeight w:val="158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  <w:t>Answer:</w:t>
            </w: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20C37" w:rsidRPr="00620C37" w:rsidTr="006207E7">
        <w:trPr>
          <w:trHeight w:val="1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n-US" w:eastAsia="en-GB"/>
              </w:rPr>
              <w:t>Building Relationships &amp; Communication Skills:</w:t>
            </w:r>
          </w:p>
        </w:tc>
      </w:tr>
      <w:tr w:rsidR="00620C37" w:rsidRPr="00620C37" w:rsidTr="006207E7">
        <w:trPr>
          <w:trHeight w:val="12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  <w:t>Answer:</w:t>
            </w: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0C37" w:rsidRPr="00620C37" w:rsidTr="006207E7">
        <w:trPr>
          <w:trHeight w:val="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US" w:eastAsia="en-GB"/>
              </w:rPr>
              <w:t>Specialist Knowledge, Expertise and Self Development:</w:t>
            </w:r>
          </w:p>
        </w:tc>
      </w:tr>
      <w:tr w:rsidR="00620C37" w:rsidRPr="00620C37" w:rsidTr="006207E7">
        <w:trPr>
          <w:trHeight w:val="5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  <w:t>Answer:</w:t>
            </w: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620C37" w:rsidRPr="00620C37" w:rsidTr="006207E7">
        <w:trPr>
          <w:trHeight w:val="24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US" w:eastAsia="en-GB"/>
              </w:rPr>
              <w:t>Drive and Commitment to Public Service Values:</w:t>
            </w:r>
          </w:p>
        </w:tc>
      </w:tr>
      <w:tr w:rsidR="00620C37" w:rsidRPr="00620C37" w:rsidTr="006207E7">
        <w:trPr>
          <w:trHeight w:val="9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  <w:r w:rsidRPr="00620C3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  <w:t>Answer:</w:t>
            </w: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  <w:p w:rsidR="00620C37" w:rsidRPr="00620C37" w:rsidRDefault="00620C37" w:rsidP="00620C3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:rsidR="00620C37" w:rsidRPr="00620C37" w:rsidRDefault="00620C37" w:rsidP="00620C37">
      <w:pPr>
        <w:tabs>
          <w:tab w:val="left" w:pos="0"/>
        </w:tabs>
        <w:suppressAutoHyphens/>
        <w:spacing w:after="0" w:line="240" w:lineRule="auto"/>
        <w:ind w:right="-27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:rsidR="009C0894" w:rsidRDefault="009C0894"/>
    <w:sectPr w:rsidR="009C0894" w:rsidSect="004E68B9">
      <w:headerReference w:type="default" r:id="rId4"/>
      <w:footerReference w:type="default" r:id="rId5"/>
      <w:pgSz w:w="11906" w:h="16838"/>
      <w:pgMar w:top="1818" w:right="1440" w:bottom="567" w:left="1440" w:header="142" w:footer="4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61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BB6" w:rsidRDefault="00620C37" w:rsidP="00EA4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5BA" w:rsidRPr="001D75BA" w:rsidRDefault="00620C37">
    <w:pPr>
      <w:pStyle w:val="Footer"/>
      <w:rPr>
        <w:lang w:val="en-I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BA" w:rsidRDefault="00620C37">
    <w:pPr>
      <w:pStyle w:val="Header"/>
    </w:pPr>
    <w:r w:rsidRPr="00CB4DDE">
      <w:rPr>
        <w:noProof/>
        <w:lang w:val="en-IE" w:eastAsia="en-IE"/>
      </w:rPr>
      <w:drawing>
        <wp:inline distT="0" distB="0" distL="0" distR="0" wp14:anchorId="623108F9" wp14:editId="0E32191E">
          <wp:extent cx="2209800" cy="989990"/>
          <wp:effectExtent l="0" t="0" r="0" b="635"/>
          <wp:docPr id="3" name="Picture 3" descr="NSAI_Primary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SAI_Primary_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002" t="8948" b="14912"/>
                  <a:stretch>
                    <a:fillRect/>
                  </a:stretch>
                </pic:blipFill>
                <pic:spPr bwMode="auto">
                  <a:xfrm>
                    <a:off x="0" y="0"/>
                    <a:ext cx="2226405" cy="997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37"/>
    <w:rsid w:val="00221A4B"/>
    <w:rsid w:val="00620C37"/>
    <w:rsid w:val="00943074"/>
    <w:rsid w:val="009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6153"/>
  <w15:chartTrackingRefBased/>
  <w15:docId w15:val="{A1544EFB-095E-4595-B4CA-6FAF53D3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3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C37"/>
    <w:pPr>
      <w:tabs>
        <w:tab w:val="center" w:pos="4513"/>
        <w:tab w:val="right" w:pos="902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20C37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20C37"/>
    <w:pPr>
      <w:tabs>
        <w:tab w:val="center" w:pos="4513"/>
        <w:tab w:val="right" w:pos="902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20C37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Briggs</dc:creator>
  <cp:keywords/>
  <dc:description/>
  <cp:lastModifiedBy>Orla Briggs</cp:lastModifiedBy>
  <cp:revision>1</cp:revision>
  <dcterms:created xsi:type="dcterms:W3CDTF">2019-09-25T10:39:00Z</dcterms:created>
  <dcterms:modified xsi:type="dcterms:W3CDTF">2019-09-25T10:46:00Z</dcterms:modified>
</cp:coreProperties>
</file>