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C2" w:rsidRDefault="004D6332">
      <w:r w:rsidRPr="003B08B6">
        <w:rPr>
          <w:noProof/>
          <w:lang w:eastAsia="en-IE"/>
        </w:rPr>
        <w:drawing>
          <wp:inline distT="0" distB="0" distL="0" distR="0" wp14:anchorId="1EAE9236" wp14:editId="2A2BF1DE">
            <wp:extent cx="3196590" cy="13912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32" w:rsidRDefault="004D6332"/>
    <w:p w:rsidR="004D6332" w:rsidRDefault="004D6332"/>
    <w:p w:rsidR="004D6332" w:rsidRPr="00E136FA" w:rsidRDefault="00C74B9F" w:rsidP="004D6332">
      <w:pPr>
        <w:rPr>
          <w:rFonts w:ascii="Verdana" w:hAnsi="Verdana"/>
          <w:b/>
          <w:color w:val="810033"/>
          <w:sz w:val="48"/>
          <w:szCs w:val="48"/>
        </w:rPr>
      </w:pPr>
      <w:r w:rsidRPr="00E136FA">
        <w:rPr>
          <w:rFonts w:ascii="Verdana" w:hAnsi="Verdana"/>
          <w:b/>
          <w:color w:val="810033"/>
          <w:sz w:val="48"/>
          <w:szCs w:val="48"/>
        </w:rPr>
        <w:t>OCCUPATIONAL HEALTH AND SAFETY MANAGEMENT SYSTEM</w:t>
      </w:r>
    </w:p>
    <w:p w:rsidR="00C74B9F" w:rsidRDefault="00C74B9F" w:rsidP="004D6332">
      <w:pPr>
        <w:rPr>
          <w:rFonts w:ascii="Verdana" w:hAnsi="Verdana"/>
          <w:b/>
          <w:color w:val="810033"/>
          <w:sz w:val="40"/>
          <w:szCs w:val="40"/>
        </w:rPr>
      </w:pPr>
    </w:p>
    <w:p w:rsidR="004D6332" w:rsidRDefault="004D6332" w:rsidP="004D6332">
      <w:pPr>
        <w:rPr>
          <w:rFonts w:ascii="Verdana" w:hAnsi="Verdana"/>
          <w:b/>
          <w:color w:val="810033"/>
          <w:sz w:val="40"/>
          <w:szCs w:val="40"/>
        </w:rPr>
      </w:pPr>
      <w:r w:rsidRPr="004D6332">
        <w:rPr>
          <w:rFonts w:ascii="Verdana" w:hAnsi="Verdana"/>
          <w:b/>
          <w:color w:val="810033"/>
          <w:sz w:val="40"/>
          <w:szCs w:val="40"/>
        </w:rPr>
        <w:t xml:space="preserve">TECHNICAL </w:t>
      </w:r>
      <w:r w:rsidR="00A64C8C">
        <w:rPr>
          <w:rFonts w:ascii="Verdana" w:hAnsi="Verdana"/>
          <w:b/>
          <w:color w:val="810033"/>
          <w:sz w:val="40"/>
          <w:szCs w:val="40"/>
        </w:rPr>
        <w:t>QUOTATION INFORMATION</w:t>
      </w:r>
    </w:p>
    <w:p w:rsidR="001A1228" w:rsidRDefault="001A1228" w:rsidP="00DB2CE5">
      <w:pPr>
        <w:spacing w:after="0"/>
        <w:rPr>
          <w:rFonts w:ascii="Verdana" w:hAnsi="Verdana"/>
          <w:b/>
          <w:color w:val="810033"/>
          <w:sz w:val="28"/>
          <w:szCs w:val="28"/>
        </w:rPr>
      </w:pPr>
    </w:p>
    <w:p w:rsidR="004D6332" w:rsidRPr="00DB2CE5" w:rsidRDefault="004D6332" w:rsidP="004D6332">
      <w:pPr>
        <w:rPr>
          <w:rFonts w:ascii="Verdana" w:hAnsi="Verdana"/>
          <w:color w:val="810033"/>
          <w:sz w:val="28"/>
          <w:szCs w:val="28"/>
        </w:rPr>
      </w:pPr>
      <w:r w:rsidRPr="00DB2CE5">
        <w:rPr>
          <w:rFonts w:ascii="Verdana" w:hAnsi="Verdana"/>
          <w:color w:val="810033"/>
          <w:sz w:val="28"/>
          <w:szCs w:val="28"/>
        </w:rPr>
        <w:t xml:space="preserve">Applicable to </w:t>
      </w:r>
    </w:p>
    <w:p w:rsidR="004D6332" w:rsidRDefault="00A64C8C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OH&amp;S 18001:2007 OR I.S. ISO45001:2018</w:t>
      </w:r>
    </w:p>
    <w:p w:rsidR="00C74B9F" w:rsidRDefault="00C74B9F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:rsidR="00DB2CE5" w:rsidRDefault="00DB2CE5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:rsidR="00DB2CE5" w:rsidRDefault="00DB2CE5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:rsidR="004D6332" w:rsidRDefault="004D6332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1A1228" w:rsidTr="001A1228">
        <w:tc>
          <w:tcPr>
            <w:tcW w:w="9514" w:type="dxa"/>
            <w:gridSpan w:val="2"/>
          </w:tcPr>
          <w:p w:rsidR="001A1228" w:rsidRPr="00DB2CE5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b/>
                <w:color w:val="810033"/>
                <w:sz w:val="20"/>
                <w:szCs w:val="20"/>
              </w:rPr>
              <w:t>Return completed questionnaire with any other relevant information to:</w:t>
            </w:r>
          </w:p>
        </w:tc>
      </w:tr>
      <w:tr w:rsidR="001A1228" w:rsidTr="001A1228">
        <w:tc>
          <w:tcPr>
            <w:tcW w:w="4757" w:type="dxa"/>
          </w:tcPr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  <w:tc>
          <w:tcPr>
            <w:tcW w:w="4757" w:type="dxa"/>
          </w:tcPr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:rsidTr="001A1228">
        <w:tc>
          <w:tcPr>
            <w:tcW w:w="4757" w:type="dxa"/>
          </w:tcPr>
          <w:p w:rsidR="001A1228" w:rsidRPr="0054688B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>Certification Services</w:t>
            </w:r>
          </w:p>
          <w:p w:rsidR="001A1228" w:rsidRPr="0054688B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>NSAI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1 Swift Square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 xml:space="preserve">Northwood 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Santry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Dublin 9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  <w:tc>
          <w:tcPr>
            <w:tcW w:w="4757" w:type="dxa"/>
          </w:tcPr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:rsidTr="001A1228">
        <w:tc>
          <w:tcPr>
            <w:tcW w:w="4757" w:type="dxa"/>
          </w:tcPr>
          <w:p w:rsidR="001A1228" w:rsidRPr="00DB2CE5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b/>
                <w:color w:val="810033"/>
                <w:sz w:val="20"/>
                <w:szCs w:val="20"/>
              </w:rPr>
              <w:t>For North American Applications:</w:t>
            </w:r>
          </w:p>
        </w:tc>
        <w:tc>
          <w:tcPr>
            <w:tcW w:w="4757" w:type="dxa"/>
          </w:tcPr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:rsidTr="001A1228">
        <w:tc>
          <w:tcPr>
            <w:tcW w:w="4757" w:type="dxa"/>
          </w:tcPr>
          <w:p w:rsidR="001A1228" w:rsidRPr="0054688B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</w:p>
          <w:p w:rsidR="001A1228" w:rsidRPr="0054688B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>NSAI North America – East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402 Amherst Street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Nashua</w:t>
            </w:r>
          </w:p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NH 03063</w:t>
            </w:r>
          </w:p>
        </w:tc>
        <w:tc>
          <w:tcPr>
            <w:tcW w:w="4757" w:type="dxa"/>
          </w:tcPr>
          <w:p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</w:tbl>
    <w:p w:rsidR="00CC2C23" w:rsidRDefault="00CC2C23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:rsidR="00DB2CE5" w:rsidRDefault="00DB2CE5">
      <w:pPr>
        <w:rPr>
          <w:rFonts w:ascii="Priva Pro Three" w:hAnsi="Priva Pro Three"/>
          <w:b/>
          <w:color w:val="810033"/>
          <w:sz w:val="20"/>
          <w:szCs w:val="20"/>
        </w:rPr>
      </w:pPr>
      <w:r>
        <w:rPr>
          <w:rFonts w:ascii="Priva Pro Three" w:hAnsi="Priva Pro Three"/>
          <w:b/>
          <w:color w:val="810033"/>
          <w:sz w:val="20"/>
          <w:szCs w:val="20"/>
        </w:rPr>
        <w:br w:type="page"/>
      </w:r>
    </w:p>
    <w:p w:rsidR="004D6332" w:rsidRDefault="004D6332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E12EBD" w:rsidRPr="00F00987" w:rsidTr="00EA787D">
        <w:trPr>
          <w:trHeight w:val="425"/>
          <w:tblHeader/>
        </w:trPr>
        <w:tc>
          <w:tcPr>
            <w:tcW w:w="675" w:type="dxa"/>
            <w:tcBorders>
              <w:bottom w:val="single" w:sz="2" w:space="0" w:color="auto"/>
            </w:tcBorders>
            <w:shd w:val="clear" w:color="auto" w:fill="810033"/>
            <w:vAlign w:val="center"/>
          </w:tcPr>
          <w:p w:rsidR="00E12EBD" w:rsidRPr="007308A9" w:rsidRDefault="00E12EBD" w:rsidP="008C0CC2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7308A9">
              <w:rPr>
                <w:rFonts w:ascii="Verdana" w:hAnsi="Verdana"/>
                <w:b/>
                <w:caps/>
                <w:sz w:val="24"/>
                <w:szCs w:val="24"/>
              </w:rPr>
              <w:t>1.0</w:t>
            </w:r>
          </w:p>
        </w:tc>
        <w:tc>
          <w:tcPr>
            <w:tcW w:w="9356" w:type="dxa"/>
            <w:gridSpan w:val="2"/>
            <w:tcBorders>
              <w:bottom w:val="single" w:sz="2" w:space="0" w:color="auto"/>
            </w:tcBorders>
            <w:shd w:val="clear" w:color="auto" w:fill="810033"/>
            <w:vAlign w:val="center"/>
          </w:tcPr>
          <w:p w:rsidR="00E12EBD" w:rsidRPr="007308A9" w:rsidRDefault="00CD30B1" w:rsidP="008C0CC2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7308A9">
              <w:rPr>
                <w:rFonts w:ascii="Verdana" w:hAnsi="Verdana"/>
                <w:b/>
                <w:caps/>
                <w:sz w:val="24"/>
                <w:szCs w:val="24"/>
              </w:rPr>
              <w:t xml:space="preserve">Company </w:t>
            </w:r>
            <w:r w:rsidR="00E12EBD" w:rsidRPr="007308A9">
              <w:rPr>
                <w:rFonts w:ascii="Verdana" w:hAnsi="Verdana"/>
                <w:b/>
                <w:caps/>
                <w:sz w:val="24"/>
                <w:szCs w:val="24"/>
              </w:rPr>
              <w:t>Information</w:t>
            </w:r>
          </w:p>
        </w:tc>
      </w:tr>
      <w:tr w:rsidR="00C74B9F" w:rsidRPr="008B53D7" w:rsidTr="00C74B9F">
        <w:trPr>
          <w:trHeight w:val="454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Applicant Name:</w:t>
            </w:r>
          </w:p>
          <w:p w:rsidR="00C74B9F" w:rsidRPr="00C74B9F" w:rsidRDefault="00C74B9F" w:rsidP="008C0C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C74B9F">
              <w:rPr>
                <w:rFonts w:ascii="Verdana" w:hAnsi="Verdana"/>
                <w:sz w:val="16"/>
                <w:szCs w:val="16"/>
              </w:rPr>
              <w:t>Company/organisation)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:rsidTr="00C74B9F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:rsidTr="00C74B9F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:rsidTr="00C74B9F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:rsidTr="00C74B9F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:rsidTr="00C74B9F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Website URL: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CD30B1" w:rsidRPr="00E05607" w:rsidRDefault="00CD30B1" w:rsidP="00E12EBD">
            <w:pPr>
              <w:pStyle w:val="Smallfont"/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</w:pPr>
            <w:r w:rsidRPr="00E05607"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2.0</w:t>
            </w: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CD30B1" w:rsidRPr="00E05607" w:rsidRDefault="00CD30B1" w:rsidP="008C0CC2">
            <w:pPr>
              <w:rPr>
                <w:rFonts w:ascii="Verdana" w:hAnsi="Verdana"/>
                <w:b/>
                <w:color w:val="FFFFFF" w:themeColor="background1"/>
              </w:rPr>
            </w:pPr>
            <w:r w:rsidRPr="00E05607">
              <w:rPr>
                <w:rFonts w:ascii="Verdana" w:hAnsi="Verdana"/>
                <w:b/>
                <w:color w:val="FFFFFF" w:themeColor="background1"/>
              </w:rPr>
              <w:t>Or</w:t>
            </w:r>
            <w:r w:rsidR="00671757">
              <w:rPr>
                <w:rFonts w:ascii="Verdana" w:hAnsi="Verdana"/>
                <w:b/>
                <w:color w:val="FFFFFF" w:themeColor="background1"/>
              </w:rPr>
              <w:t>ganisation / Facility(s) for which included in scope of OH&amp;S</w:t>
            </w: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Applicant Name:</w:t>
            </w:r>
          </w:p>
          <w:p w:rsidR="00CD30B1" w:rsidRPr="00C74B9F" w:rsidRDefault="00CD30B1" w:rsidP="0070656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C74B9F">
              <w:rPr>
                <w:rFonts w:ascii="Verdana" w:hAnsi="Verdana"/>
                <w:sz w:val="16"/>
                <w:szCs w:val="16"/>
              </w:rPr>
              <w:t>Company/organisation)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CD30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Website URL: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D30B1">
        <w:trPr>
          <w:trHeight w:val="454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CD30B1" w:rsidRPr="00E05607" w:rsidRDefault="00CD30B1" w:rsidP="00E12EBD">
            <w:pPr>
              <w:pStyle w:val="Smallfont"/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</w:pPr>
            <w:r w:rsidRPr="00E05607"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2.1</w:t>
            </w: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CD30B1" w:rsidRPr="00E05607" w:rsidRDefault="00671757" w:rsidP="00AC2152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Outline processes within the scope OH&amp;S </w:t>
            </w:r>
          </w:p>
        </w:tc>
      </w:tr>
      <w:tr w:rsidR="00CD30B1" w:rsidRPr="008B53D7" w:rsidTr="00CD30B1">
        <w:trPr>
          <w:trHeight w:val="900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:rsidTr="00CC37BB">
        <w:trPr>
          <w:trHeight w:val="572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CD30B1" w:rsidRPr="00E05607" w:rsidRDefault="00CD30B1" w:rsidP="00E12EBD">
            <w:pPr>
              <w:pStyle w:val="Smallfont"/>
              <w:rPr>
                <w:rFonts w:ascii="Verdana" w:hAnsi="Verdana"/>
                <w:b/>
                <w:szCs w:val="22"/>
                <w:lang w:val="en-US"/>
              </w:rPr>
            </w:pPr>
            <w:r w:rsidRPr="00E05607">
              <w:rPr>
                <w:rFonts w:ascii="Verdana" w:hAnsi="Verdana"/>
                <w:b/>
                <w:szCs w:val="22"/>
                <w:lang w:val="en-US"/>
              </w:rPr>
              <w:t>2.2</w:t>
            </w: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CD30B1" w:rsidRPr="00671757" w:rsidRDefault="00671757" w:rsidP="008C0CC2">
            <w:pPr>
              <w:rPr>
                <w:rFonts w:ascii="Verdana" w:hAnsi="Verdana"/>
                <w:b/>
              </w:rPr>
            </w:pPr>
            <w:r w:rsidRPr="00671757">
              <w:rPr>
                <w:rFonts w:ascii="Verdana" w:hAnsi="Verdana"/>
                <w:b/>
              </w:rPr>
              <w:t xml:space="preserve"> Outline if any of the processes are outsourced</w:t>
            </w:r>
          </w:p>
        </w:tc>
      </w:tr>
      <w:tr w:rsidR="00CD30B1" w:rsidRPr="008B53D7" w:rsidTr="007308A9">
        <w:trPr>
          <w:trHeight w:val="977"/>
        </w:trPr>
        <w:tc>
          <w:tcPr>
            <w:tcW w:w="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4B9F" w:rsidRDefault="00C74B9F"/>
    <w:p w:rsidR="00C74B9F" w:rsidRDefault="00C74B9F"/>
    <w:p w:rsidR="00C74B9F" w:rsidRDefault="00C74B9F"/>
    <w:p w:rsidR="00C74B9F" w:rsidRDefault="00C74B9F"/>
    <w:p w:rsidR="00C74B9F" w:rsidRDefault="00C74B9F"/>
    <w:p w:rsidR="003C0170" w:rsidRDefault="003C0170"/>
    <w:p w:rsidR="003C0170" w:rsidRDefault="003C0170" w:rsidP="00E26A93">
      <w:r>
        <w:br w:type="page"/>
      </w:r>
    </w:p>
    <w:p w:rsidR="00C74B9F" w:rsidRDefault="00C74B9F" w:rsidP="003C0170">
      <w:pPr>
        <w:spacing w:after="0"/>
      </w:pPr>
    </w:p>
    <w:tbl>
      <w:tblPr>
        <w:tblStyle w:val="TableGrid"/>
        <w:tblW w:w="10065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7513"/>
        <w:gridCol w:w="851"/>
        <w:gridCol w:w="992"/>
      </w:tblGrid>
      <w:tr w:rsidR="008863E0" w:rsidRPr="0049307E" w:rsidTr="003C0170">
        <w:trPr>
          <w:trHeight w:val="397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10033"/>
          </w:tcPr>
          <w:p w:rsidR="008863E0" w:rsidRPr="00437FE5" w:rsidRDefault="00E26A93" w:rsidP="00437FE5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 w:type="page"/>
              <w:t>3</w:t>
            </w:r>
            <w:r w:rsidR="008863E0" w:rsidRPr="00437FE5">
              <w:rPr>
                <w:rFonts w:ascii="Verdana" w:hAnsi="Verdana"/>
                <w:b/>
              </w:rPr>
              <w:t>.0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10033"/>
          </w:tcPr>
          <w:p w:rsidR="008863E0" w:rsidRPr="00437FE5" w:rsidRDefault="008863E0" w:rsidP="00437FE5">
            <w:pPr>
              <w:spacing w:before="120" w:after="120"/>
              <w:rPr>
                <w:rFonts w:ascii="Verdana" w:hAnsi="Verdana"/>
                <w:b/>
              </w:rPr>
            </w:pPr>
            <w:r w:rsidRPr="00437FE5">
              <w:rPr>
                <w:rFonts w:ascii="Verdana" w:hAnsi="Verdana"/>
                <w:b/>
              </w:rPr>
              <w:t>Hazard Identification</w:t>
            </w:r>
          </w:p>
        </w:tc>
      </w:tr>
      <w:tr w:rsidR="00437FE5" w:rsidRPr="0049307E" w:rsidTr="003C0170">
        <w:trPr>
          <w:trHeight w:val="397"/>
          <w:tblHeader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810033"/>
          </w:tcPr>
          <w:p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:rsidR="00437FE5" w:rsidRPr="00437FE5" w:rsidRDefault="00437FE5" w:rsidP="0070656A">
            <w:pPr>
              <w:spacing w:line="360" w:lineRule="atLeast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:rsidR="00437FE5" w:rsidRPr="00437FE5" w:rsidRDefault="00437FE5" w:rsidP="0070656A">
            <w:pPr>
              <w:spacing w:line="360" w:lineRule="atLeast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437FE5">
              <w:rPr>
                <w:rFonts w:ascii="Verdana" w:hAnsi="Verdana"/>
                <w:b/>
                <w:color w:val="FFFFFF" w:themeColor="background1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:rsidR="00437FE5" w:rsidRPr="00437FE5" w:rsidRDefault="00437FE5" w:rsidP="0070656A">
            <w:pPr>
              <w:spacing w:line="360" w:lineRule="atLeast"/>
              <w:jc w:val="center"/>
              <w:rPr>
                <w:rFonts w:ascii="Verdana" w:hAnsi="Verdana"/>
                <w:color w:val="FFFFFF" w:themeColor="background1"/>
              </w:rPr>
            </w:pPr>
            <w:r w:rsidRPr="00437FE5">
              <w:rPr>
                <w:rFonts w:ascii="Verdana" w:hAnsi="Verdana"/>
                <w:b/>
                <w:color w:val="FFFFFF" w:themeColor="background1"/>
              </w:rPr>
              <w:t>No</w:t>
            </w:r>
          </w:p>
        </w:tc>
      </w:tr>
      <w:tr w:rsidR="00B42EE9" w:rsidRPr="0049307E" w:rsidTr="003C0170">
        <w:trPr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Chemical or biological substances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6500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93296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Ionising / non ionising Radiation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29844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63229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Asbestos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97879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2431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Pressure vessels and their control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6378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0922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Compressed air equipment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6875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00242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Portable Electrical Equipment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35113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9366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Elevated noise levels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73777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64773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Pneumatic and Hydraulic control systems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5223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214580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Steam / High pressure water boilers</w:t>
            </w:r>
            <w:bookmarkStart w:id="0" w:name="_GoBack"/>
            <w:bookmarkEnd w:id="0"/>
          </w:p>
        </w:tc>
        <w:sdt>
          <w:sdtPr>
            <w:rPr>
              <w:rFonts w:ascii="Verdana" w:hAnsi="Verdana"/>
              <w:sz w:val="28"/>
              <w:szCs w:val="28"/>
            </w:rPr>
            <w:id w:val="137088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32494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Machines / Machining activities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3685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9875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Contact with moving machinery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2296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72271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Lifting equipment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60161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33583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Assembling / dismantling heavy components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48629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73203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Office ergonomic factors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8036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9729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Manual handling, lifting and carrying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1493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6533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Transport usage, Truck, Forklifts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98605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7432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Exposure to Airborne contaminants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6144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59844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Control of external contractors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98992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1835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Welding &amp; Hot work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4263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49595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Potential for falling material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73520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28604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Ladders, platforms and scaffolding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2938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43320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Building activities on site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3841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913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Demolition activities on site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62968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80073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Flammable or explosive materials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5387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1342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Working at heights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44611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7475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C0170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Activities near high voltage powers lines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7298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9086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E0596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Activities in wells, underground earthworks or tunnels     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65977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0511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EE9" w:rsidRPr="00B42EE9" w:rsidRDefault="00B42EE9" w:rsidP="00B42EE9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B42EE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EE9" w:rsidRPr="0049307E" w:rsidTr="003E0596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EE9" w:rsidRPr="00437FE5" w:rsidRDefault="00B42EE9" w:rsidP="00B42EE9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Others (list below):</w:t>
            </w:r>
          </w:p>
        </w:tc>
      </w:tr>
      <w:tr w:rsidR="00B42EE9" w:rsidRPr="0049307E" w:rsidTr="003E0596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EE9" w:rsidRPr="0049307E" w:rsidRDefault="00B42EE9" w:rsidP="00B42EE9">
            <w:pPr>
              <w:spacing w:line="360" w:lineRule="atLeast"/>
            </w:pPr>
          </w:p>
        </w:tc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9" w:rsidRDefault="00B42EE9" w:rsidP="00B42EE9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:rsidR="00B42EE9" w:rsidRPr="00437FE5" w:rsidRDefault="00B42EE9" w:rsidP="00B42EE9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63E0" w:rsidRDefault="008863E0"/>
    <w:p w:rsidR="003C0170" w:rsidRDefault="003C01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3C0170" w:rsidRPr="007308A9" w:rsidTr="0070656A">
        <w:trPr>
          <w:trHeight w:val="572"/>
          <w:tblHeader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C0170" w:rsidRPr="007308A9" w:rsidRDefault="00E26A93" w:rsidP="0070656A">
            <w:pPr>
              <w:pStyle w:val="Smallfont"/>
              <w:rPr>
                <w:rFonts w:ascii="Verdana" w:hAnsi="Verdana"/>
                <w:b/>
                <w:caps/>
                <w:szCs w:val="22"/>
                <w:lang w:val="en-US"/>
              </w:rPr>
            </w:pPr>
            <w:r>
              <w:rPr>
                <w:rFonts w:ascii="Verdana" w:hAnsi="Verdana"/>
                <w:b/>
                <w:caps/>
                <w:szCs w:val="22"/>
                <w:lang w:val="en-US"/>
              </w:rPr>
              <w:t>4</w:t>
            </w:r>
            <w:r w:rsidR="003C0170" w:rsidRPr="007308A9">
              <w:rPr>
                <w:rFonts w:ascii="Verdana" w:hAnsi="Verdana"/>
                <w:b/>
                <w:caps/>
                <w:szCs w:val="22"/>
                <w:lang w:val="en-US"/>
              </w:rPr>
              <w:t>.0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C0170" w:rsidRPr="007308A9" w:rsidRDefault="00671757" w:rsidP="0070656A">
            <w:pPr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>Breakdown of staff by department/process</w:t>
            </w:r>
          </w:p>
        </w:tc>
      </w:tr>
      <w:tr w:rsidR="003C0170" w:rsidRPr="007308A9" w:rsidTr="0070656A">
        <w:trPr>
          <w:trHeight w:val="665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C0170" w:rsidRPr="007308A9" w:rsidRDefault="003C0170" w:rsidP="0070656A">
            <w:pPr>
              <w:pStyle w:val="Smallfon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C0170" w:rsidRPr="00671757" w:rsidRDefault="00671757" w:rsidP="0070656A">
            <w:pPr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Outline shift pattern if any</w:t>
            </w:r>
          </w:p>
        </w:tc>
      </w:tr>
      <w:tr w:rsidR="003C0170" w:rsidTr="0070656A">
        <w:trPr>
          <w:trHeight w:val="1736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0170" w:rsidRDefault="003C0170" w:rsidP="0070656A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0170" w:rsidRDefault="003C0170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0170" w:rsidRDefault="003C0170"/>
    <w:p w:rsidR="003E0596" w:rsidRDefault="003E05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3E0596" w:rsidRPr="009735D2" w:rsidTr="009063B6">
        <w:trPr>
          <w:trHeight w:val="425"/>
          <w:tblHeader/>
        </w:trPr>
        <w:tc>
          <w:tcPr>
            <w:tcW w:w="10031" w:type="dxa"/>
            <w:gridSpan w:val="2"/>
            <w:tcBorders>
              <w:bottom w:val="single" w:sz="2" w:space="0" w:color="auto"/>
            </w:tcBorders>
            <w:shd w:val="clear" w:color="auto" w:fill="810033"/>
            <w:vAlign w:val="center"/>
          </w:tcPr>
          <w:p w:rsidR="003E0596" w:rsidRPr="009735D2" w:rsidRDefault="003E0596" w:rsidP="0070656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COMPANY REPRESENTATIVE</w:t>
            </w:r>
          </w:p>
        </w:tc>
      </w:tr>
      <w:tr w:rsidR="003E0596" w:rsidRPr="0054688B" w:rsidTr="003E0596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Name: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:rsidTr="003E0596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Title: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:rsidTr="003E0596">
        <w:trPr>
          <w:trHeight w:val="1453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Signature: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:rsidTr="003E0596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Date: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0596" w:rsidRDefault="003E0596"/>
    <w:sectPr w:rsidR="003E0596" w:rsidSect="00CF1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21" w:bottom="1440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9F" w:rsidRDefault="00C74B9F" w:rsidP="005B1719">
      <w:pPr>
        <w:spacing w:after="0" w:line="240" w:lineRule="auto"/>
      </w:pPr>
      <w:r>
        <w:separator/>
      </w:r>
    </w:p>
  </w:endnote>
  <w:endnote w:type="continuationSeparator" w:id="0">
    <w:p w:rsidR="00C74B9F" w:rsidRDefault="00C74B9F" w:rsidP="005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 Pro Three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56" w:rsidRDefault="00CF1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74B9F" w:rsidTr="00CF1456">
      <w:tc>
        <w:tcPr>
          <w:tcW w:w="3284" w:type="dxa"/>
        </w:tcPr>
        <w:p w:rsidR="003C0170" w:rsidRDefault="00CF1456">
          <w:pPr>
            <w:pStyle w:val="Footer"/>
          </w:pPr>
          <w:r>
            <w:t>AD-19-01  Rev  6</w:t>
          </w:r>
        </w:p>
      </w:tc>
      <w:tc>
        <w:tcPr>
          <w:tcW w:w="3285" w:type="dxa"/>
        </w:tcPr>
        <w:p w:rsidR="00C74B9F" w:rsidRDefault="00C74B9F">
          <w:pPr>
            <w:pStyle w:val="Footer"/>
          </w:pPr>
        </w:p>
      </w:tc>
      <w:tc>
        <w:tcPr>
          <w:tcW w:w="3285" w:type="dxa"/>
        </w:tcPr>
        <w:sdt>
          <w:sdtPr>
            <w:id w:val="15030018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74B9F" w:rsidRDefault="00C74B9F" w:rsidP="00DB2CE5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42EE9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42EE9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74B9F" w:rsidRDefault="00C74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F1456" w:rsidTr="000379B6">
      <w:tc>
        <w:tcPr>
          <w:tcW w:w="3284" w:type="dxa"/>
        </w:tcPr>
        <w:p w:rsidR="00CF1456" w:rsidRDefault="00CF1456" w:rsidP="000379B6">
          <w:pPr>
            <w:pStyle w:val="Footer"/>
          </w:pPr>
          <w:r>
            <w:t>AD-19-01  Rev  6</w:t>
          </w:r>
        </w:p>
      </w:tc>
      <w:tc>
        <w:tcPr>
          <w:tcW w:w="3285" w:type="dxa"/>
        </w:tcPr>
        <w:p w:rsidR="00CF1456" w:rsidRDefault="00CF1456" w:rsidP="000379B6">
          <w:pPr>
            <w:pStyle w:val="Footer"/>
          </w:pPr>
        </w:p>
      </w:tc>
      <w:tc>
        <w:tcPr>
          <w:tcW w:w="3285" w:type="dxa"/>
        </w:tcPr>
        <w:sdt>
          <w:sdtPr>
            <w:id w:val="-19055890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662968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F1456" w:rsidRDefault="00CF1456" w:rsidP="000379B6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42EE9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42EE9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F1456" w:rsidRDefault="00CF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9F" w:rsidRDefault="00C74B9F" w:rsidP="005B1719">
      <w:pPr>
        <w:spacing w:after="0" w:line="240" w:lineRule="auto"/>
      </w:pPr>
      <w:r>
        <w:separator/>
      </w:r>
    </w:p>
  </w:footnote>
  <w:footnote w:type="continuationSeparator" w:id="0">
    <w:p w:rsidR="00C74B9F" w:rsidRDefault="00C74B9F" w:rsidP="005B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9F" w:rsidRDefault="00B42EE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79" o:spid="_x0000_s2050" type="#_x0000_t75" style="position:absolute;margin-left:0;margin-top:0;width:493pt;height:697.2pt;z-index:-251657216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2410"/>
    </w:tblGrid>
    <w:tr w:rsidR="00C74B9F" w:rsidTr="00EA787D">
      <w:tc>
        <w:tcPr>
          <w:tcW w:w="7621" w:type="dxa"/>
          <w:vAlign w:val="bottom"/>
        </w:tcPr>
        <w:p w:rsidR="00C74B9F" w:rsidRPr="003769CE" w:rsidRDefault="00B42EE9" w:rsidP="008C0CC2">
          <w:pPr>
            <w:pStyle w:val="Head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eastAsia="en-I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2108280" o:spid="_x0000_s2051" type="#_x0000_t75" style="position:absolute;margin-left:0;margin-top:0;width:493pt;height:697.2pt;z-index:-251656192;mso-position-horizontal:center;mso-position-horizontal-relative:margin;mso-position-vertical:center;mso-position-vertical-relative:margin" o:allowincell="f">
                <v:imagedata r:id="rId1" o:title="watermark 3" gain="19661f" blacklevel="22938f"/>
                <w10:wrap anchorx="margin" anchory="margin"/>
              </v:shape>
            </w:pict>
          </w:r>
          <w:r w:rsidR="003C0170">
            <w:rPr>
              <w:rFonts w:ascii="Verdana" w:hAnsi="Verdana"/>
              <w:b/>
              <w:sz w:val="20"/>
              <w:szCs w:val="20"/>
            </w:rPr>
            <w:t xml:space="preserve">OHS&amp;S </w:t>
          </w:r>
          <w:r w:rsidR="00C74B9F">
            <w:rPr>
              <w:rFonts w:ascii="Verdana" w:hAnsi="Verdana"/>
              <w:b/>
              <w:sz w:val="20"/>
              <w:szCs w:val="20"/>
            </w:rPr>
            <w:t>TECHNICAL QUESTIONNAIRE</w:t>
          </w:r>
          <w:r w:rsidR="00C74B9F" w:rsidRPr="003769CE">
            <w:rPr>
              <w:rFonts w:ascii="Verdana" w:hAnsi="Verdana"/>
              <w:b/>
              <w:sz w:val="20"/>
              <w:szCs w:val="20"/>
            </w:rPr>
            <w:t xml:space="preserve"> </w:t>
          </w:r>
        </w:p>
      </w:tc>
      <w:tc>
        <w:tcPr>
          <w:tcW w:w="2410" w:type="dxa"/>
        </w:tcPr>
        <w:p w:rsidR="00C74B9F" w:rsidRDefault="00C74B9F" w:rsidP="008C0CC2">
          <w:pPr>
            <w:pStyle w:val="Header"/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05363BAD" wp14:editId="0C9C1EC3">
                <wp:extent cx="739775" cy="278130"/>
                <wp:effectExtent l="0" t="0" r="3175" b="7620"/>
                <wp:docPr id="3" name="Picture 3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4B9F" w:rsidRDefault="00C74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9F" w:rsidRDefault="00B42EE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78" o:spid="_x0000_s2049" type="#_x0000_t75" style="position:absolute;margin-left:0;margin-top:0;width:493pt;height:697.2pt;z-index:-251658240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6ED9"/>
    <w:multiLevelType w:val="hybridMultilevel"/>
    <w:tmpl w:val="DD488F50"/>
    <w:lvl w:ilvl="0" w:tplc="949C949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2573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D06262"/>
    <w:multiLevelType w:val="hybridMultilevel"/>
    <w:tmpl w:val="E460B724"/>
    <w:lvl w:ilvl="0" w:tplc="1809001B">
      <w:start w:val="1"/>
      <w:numFmt w:val="lowerRoman"/>
      <w:lvlText w:val="%1."/>
      <w:lvlJc w:val="right"/>
      <w:pPr>
        <w:ind w:left="751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2"/>
    <w:rsid w:val="000417A8"/>
    <w:rsid w:val="000A677F"/>
    <w:rsid w:val="000B1345"/>
    <w:rsid w:val="00172ECD"/>
    <w:rsid w:val="001A1228"/>
    <w:rsid w:val="001A3EFD"/>
    <w:rsid w:val="00201A84"/>
    <w:rsid w:val="003623EA"/>
    <w:rsid w:val="003B5B07"/>
    <w:rsid w:val="003C0170"/>
    <w:rsid w:val="003E0596"/>
    <w:rsid w:val="00432C8C"/>
    <w:rsid w:val="00437FE5"/>
    <w:rsid w:val="004A1CA1"/>
    <w:rsid w:val="004D6332"/>
    <w:rsid w:val="0054688B"/>
    <w:rsid w:val="005A394A"/>
    <w:rsid w:val="005B1719"/>
    <w:rsid w:val="00637E3E"/>
    <w:rsid w:val="00671757"/>
    <w:rsid w:val="006C1627"/>
    <w:rsid w:val="007308A9"/>
    <w:rsid w:val="007D027F"/>
    <w:rsid w:val="00860897"/>
    <w:rsid w:val="008863E0"/>
    <w:rsid w:val="008B470D"/>
    <w:rsid w:val="008C0CC2"/>
    <w:rsid w:val="008D4B8C"/>
    <w:rsid w:val="00A64C8C"/>
    <w:rsid w:val="00A67F45"/>
    <w:rsid w:val="00AC2152"/>
    <w:rsid w:val="00AD10A8"/>
    <w:rsid w:val="00B42EE9"/>
    <w:rsid w:val="00B47BF8"/>
    <w:rsid w:val="00BC187C"/>
    <w:rsid w:val="00C74B9F"/>
    <w:rsid w:val="00CA5520"/>
    <w:rsid w:val="00CB1AF1"/>
    <w:rsid w:val="00CC2C23"/>
    <w:rsid w:val="00CD30B1"/>
    <w:rsid w:val="00CE15B5"/>
    <w:rsid w:val="00CF1456"/>
    <w:rsid w:val="00DB2CE5"/>
    <w:rsid w:val="00E05607"/>
    <w:rsid w:val="00E12EBD"/>
    <w:rsid w:val="00E136FA"/>
    <w:rsid w:val="00E26A93"/>
    <w:rsid w:val="00E922C2"/>
    <w:rsid w:val="00EA787D"/>
    <w:rsid w:val="00EC040B"/>
    <w:rsid w:val="00EC39A8"/>
    <w:rsid w:val="00F12EA7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2888C8"/>
  <w15:docId w15:val="{D7530BE5-A8D2-4A5D-859A-0DEFD20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D02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19"/>
  </w:style>
  <w:style w:type="paragraph" w:styleId="Footer">
    <w:name w:val="footer"/>
    <w:basedOn w:val="Normal"/>
    <w:link w:val="Foot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19"/>
  </w:style>
  <w:style w:type="paragraph" w:styleId="BalloonText">
    <w:name w:val="Balloon Text"/>
    <w:basedOn w:val="Normal"/>
    <w:link w:val="BalloonTextChar"/>
    <w:uiPriority w:val="99"/>
    <w:semiHidden/>
    <w:unhideWhenUsed/>
    <w:rsid w:val="004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EBD"/>
    <w:rPr>
      <w:color w:val="0000FF" w:themeColor="hyperlink"/>
      <w:u w:val="single"/>
    </w:rPr>
  </w:style>
  <w:style w:type="character" w:customStyle="1" w:styleId="SmallfontCharChar">
    <w:name w:val="Small font Char Char"/>
    <w:basedOn w:val="DefaultParagraphFont"/>
    <w:link w:val="Smallfont"/>
    <w:rsid w:val="00E12EBD"/>
    <w:rPr>
      <w:szCs w:val="24"/>
    </w:rPr>
  </w:style>
  <w:style w:type="paragraph" w:customStyle="1" w:styleId="Smallfont">
    <w:name w:val="Small font"/>
    <w:basedOn w:val="Normal"/>
    <w:link w:val="SmallfontCharChar"/>
    <w:rsid w:val="00E12EBD"/>
    <w:pPr>
      <w:spacing w:after="0" w:line="240" w:lineRule="auto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7D027F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A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EDFD-C0CC-4B19-9FFD-E5C8C161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Cleere</dc:creator>
  <cp:lastModifiedBy>Audrey Cleere</cp:lastModifiedBy>
  <cp:revision>3</cp:revision>
  <cp:lastPrinted>2015-08-11T12:56:00Z</cp:lastPrinted>
  <dcterms:created xsi:type="dcterms:W3CDTF">2018-07-18T11:27:00Z</dcterms:created>
  <dcterms:modified xsi:type="dcterms:W3CDTF">2018-07-18T13:56:00Z</dcterms:modified>
</cp:coreProperties>
</file>